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GAIA SYMPHONY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～最終章～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Beethoven : Symphony No.9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コバケンと歌う「第九」合唱団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合唱申込書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年   月   日現在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8"/>
        <w:gridCol w:w="6371"/>
        <w:gridCol w:w="2160"/>
        <w:tblGridChange w:id="0">
          <w:tblGrid>
            <w:gridCol w:w="1108"/>
            <w:gridCol w:w="6371"/>
            <w:gridCol w:w="2160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ﾌﾘｶﾞﾅ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写真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（正面・上半身）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４×５cm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氏名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パート：　ソプラノ　　アルト　　テノール　　バリトン　（各当項○）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生年月日　　　　　年     　月   　  日（満  　   才）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連絡先  (〒 □□□－□□□□ )     Tel (  　　  )      　  －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最終学歴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</w:t>
              <w:tab/>
              <w:tab/>
              <w:tab/>
              <w:tab/>
              <w:t xml:space="preserve">　　　　　　　　年     月     日　　　在学・卒業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音楽歴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（具体的に、書式自由）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360" w:top="720" w:left="1701" w:right="92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1"/>
      <w:effect w:val="none"/>
      <w:vertAlign w:val="baseline"/>
      <w:cs w:val="0"/>
      <w:em w:val="none"/>
      <w:lang w:bidi="ar-SA" w:eastAsia="ja-JP" w:val="en-US"/>
    </w:rPr>
  </w:style>
  <w:style w:type="paragraph" w:styleId="結語">
    <w:name w:val="結語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1"/>
      <w:effect w:val="none"/>
      <w:vertAlign w:val="baseline"/>
      <w:cs w:val="0"/>
      <w:em w:val="none"/>
      <w:lang w:bidi="ar-SA" w:eastAsia="ja-JP" w:val="en-US"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effect w:val="none"/>
      <w:vertAlign w:val="baseline"/>
      <w:cs w:val="0"/>
      <w:em w:val="none"/>
      <w:lang w:bidi="ar-SA" w:eastAsia="ja-JP" w:val="en-US"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effect w:val="none"/>
      <w:vertAlign w:val="baseline"/>
      <w:cs w:val="0"/>
      <w:em w:val="none"/>
      <w:lang w:bidi="ar-SA" w:eastAsia="ja-JP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gmiXVmyIzw9OB4xBc3lc5vvug==">AMUW2mVUc28f8Xr51XZB4lZYa+gfIYgPzhsHyPgoJL9YHz6FT9bfaA5ieBN7HejSvD5s0s86AH3emvul12n1DF0/01uQnHbchb9ELVw8qOp/2D5kpb2i+K4=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2019-06-13T08:08:00Z</dcterms:created>
  <dc:creator>hiroshi_hattanda</dc:creator>
</cp:coreProperties>
</file>